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2BC63" w14:textId="77777777" w:rsidR="005042F1" w:rsidRPr="004334C8" w:rsidRDefault="005042F1" w:rsidP="005042F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POSITION OVERVIEW</w:t>
      </w:r>
    </w:p>
    <w:p w14:paraId="41987F31" w14:textId="7FAE1ABB" w:rsidR="004F45DB" w:rsidRDefault="005042F1" w:rsidP="00C35BFD">
      <w:pPr>
        <w:pStyle w:val="font8"/>
        <w:rPr>
          <w:rStyle w:val="color25"/>
          <w:sz w:val="23"/>
          <w:szCs w:val="23"/>
        </w:rPr>
      </w:pPr>
      <w:r>
        <w:rPr>
          <w:rStyle w:val="color25"/>
          <w:sz w:val="23"/>
          <w:szCs w:val="23"/>
        </w:rPr>
        <w:t>The Schreifer Group is seeking a</w:t>
      </w:r>
      <w:r w:rsidR="00C35BFD">
        <w:rPr>
          <w:rStyle w:val="color25"/>
          <w:sz w:val="23"/>
          <w:szCs w:val="23"/>
        </w:rPr>
        <w:t>n experienced</w:t>
      </w:r>
      <w:r>
        <w:rPr>
          <w:rStyle w:val="color25"/>
          <w:sz w:val="23"/>
          <w:szCs w:val="23"/>
        </w:rPr>
        <w:t xml:space="preserve"> </w:t>
      </w:r>
      <w:r w:rsidR="00B353D8">
        <w:rPr>
          <w:rStyle w:val="color25"/>
          <w:sz w:val="23"/>
          <w:szCs w:val="23"/>
        </w:rPr>
        <w:t xml:space="preserve">Senior </w:t>
      </w:r>
      <w:r>
        <w:rPr>
          <w:rStyle w:val="color25"/>
          <w:sz w:val="23"/>
          <w:szCs w:val="23"/>
        </w:rPr>
        <w:t>Federal Planner</w:t>
      </w:r>
      <w:r w:rsidR="00F34A11">
        <w:rPr>
          <w:rStyle w:val="color25"/>
          <w:sz w:val="23"/>
          <w:szCs w:val="23"/>
        </w:rPr>
        <w:t>/Project Manager</w:t>
      </w:r>
      <w:r>
        <w:rPr>
          <w:rStyle w:val="color25"/>
          <w:sz w:val="23"/>
          <w:szCs w:val="23"/>
        </w:rPr>
        <w:t xml:space="preserve"> </w:t>
      </w:r>
      <w:r w:rsidR="00C35BFD">
        <w:rPr>
          <w:rStyle w:val="color25"/>
          <w:sz w:val="23"/>
          <w:szCs w:val="23"/>
        </w:rPr>
        <w:t>to provide planning, facilitation, and project management expertise for a range of project types. The ideal candidate should be comfortable performing in a lead or supporting role during on-site charrettes, workshops, interviews, and other site visits that include a significant level of client and stakeholder engagement. The candidate should have excellent communication skills, including public speaking and writing, and federal planning subject matter expertise.</w:t>
      </w:r>
      <w:r w:rsidR="00354ECD">
        <w:rPr>
          <w:rStyle w:val="color25"/>
          <w:sz w:val="23"/>
          <w:szCs w:val="23"/>
        </w:rPr>
        <w:t xml:space="preserve"> </w:t>
      </w:r>
      <w:r w:rsidR="00C35BFD" w:rsidRPr="00C35BFD">
        <w:rPr>
          <w:rStyle w:val="color25"/>
          <w:sz w:val="23"/>
          <w:szCs w:val="23"/>
        </w:rPr>
        <w:t xml:space="preserve">This is a mid- to senior-level position. </w:t>
      </w:r>
      <w:r w:rsidR="00C35BFD">
        <w:rPr>
          <w:rStyle w:val="color25"/>
          <w:sz w:val="23"/>
          <w:szCs w:val="23"/>
        </w:rPr>
        <w:t xml:space="preserve">The position is </w:t>
      </w:r>
      <w:r w:rsidR="00E33070">
        <w:rPr>
          <w:rStyle w:val="color25"/>
          <w:sz w:val="23"/>
          <w:szCs w:val="23"/>
        </w:rPr>
        <w:t>fully virtual/</w:t>
      </w:r>
      <w:r w:rsidR="00C35BFD">
        <w:rPr>
          <w:rStyle w:val="color25"/>
          <w:sz w:val="23"/>
          <w:szCs w:val="23"/>
        </w:rPr>
        <w:t xml:space="preserve">work-from-home and includes domestic and international travel to project locations. </w:t>
      </w:r>
    </w:p>
    <w:p w14:paraId="4FCB05C6" w14:textId="3DA314E0" w:rsidR="00C35BFD" w:rsidRDefault="00670FB3" w:rsidP="00C35BFD">
      <w:pPr>
        <w:pStyle w:val="font8"/>
        <w:rPr>
          <w:rStyle w:val="ui-provider"/>
        </w:rPr>
      </w:pPr>
      <w:r>
        <w:rPr>
          <w:rStyle w:val="ui-provider"/>
        </w:rPr>
        <w:t>We are open to either part-time or full-time employment depending on</w:t>
      </w:r>
      <w:r w:rsidR="000F36C5">
        <w:rPr>
          <w:rStyle w:val="ui-provider"/>
        </w:rPr>
        <w:t xml:space="preserve"> the </w:t>
      </w:r>
      <w:proofErr w:type="gramStart"/>
      <w:r w:rsidR="000F36C5">
        <w:rPr>
          <w:rStyle w:val="ui-provider"/>
        </w:rPr>
        <w:t>applicant</w:t>
      </w:r>
      <w:proofErr w:type="gramEnd"/>
      <w:r>
        <w:rPr>
          <w:rStyle w:val="ui-provider"/>
        </w:rPr>
        <w:t xml:space="preserve"> preference. </w:t>
      </w:r>
      <w:r w:rsidR="00C35BFD" w:rsidRPr="00C35BFD">
        <w:rPr>
          <w:rStyle w:val="ui-provider"/>
        </w:rPr>
        <w:t xml:space="preserve">The salary </w:t>
      </w:r>
      <w:r w:rsidR="004F45DB">
        <w:rPr>
          <w:rStyle w:val="ui-provider"/>
        </w:rPr>
        <w:t xml:space="preserve">for this position is a minimum of $95,000 </w:t>
      </w:r>
      <w:r w:rsidR="006503C1">
        <w:rPr>
          <w:rStyle w:val="ui-provider"/>
        </w:rPr>
        <w:t xml:space="preserve">for a full-time employee </w:t>
      </w:r>
      <w:r w:rsidR="004F45DB">
        <w:rPr>
          <w:rStyle w:val="ui-provider"/>
        </w:rPr>
        <w:t>and can be higher based on accreditations and experience.</w:t>
      </w:r>
      <w:r w:rsidR="006503C1">
        <w:rPr>
          <w:rStyle w:val="ui-provider"/>
        </w:rPr>
        <w:t xml:space="preserve"> The salary for a part-time employee would be an equivalent amount based on employee availability to work/desired </w:t>
      </w:r>
      <w:r w:rsidR="000F36C5">
        <w:rPr>
          <w:rStyle w:val="ui-provider"/>
        </w:rPr>
        <w:t>hours and based on accreditations and experience.</w:t>
      </w:r>
    </w:p>
    <w:p w14:paraId="70C16399" w14:textId="6E3FB256" w:rsidR="00C35BFD" w:rsidRPr="00354ECD" w:rsidRDefault="00C35BFD" w:rsidP="00C35BFD">
      <w:pPr>
        <w:pStyle w:val="font8"/>
        <w:rPr>
          <w:rStyle w:val="color25"/>
          <w:sz w:val="23"/>
          <w:szCs w:val="23"/>
        </w:rPr>
      </w:pPr>
      <w:r w:rsidRPr="00354ECD">
        <w:rPr>
          <w:rStyle w:val="color25"/>
          <w:sz w:val="23"/>
          <w:szCs w:val="23"/>
        </w:rPr>
        <w:t xml:space="preserve">Anticipated </w:t>
      </w:r>
      <w:r w:rsidR="00354ECD" w:rsidRPr="00354ECD">
        <w:rPr>
          <w:rStyle w:val="color25"/>
          <w:sz w:val="23"/>
          <w:szCs w:val="23"/>
        </w:rPr>
        <w:t>work</w:t>
      </w:r>
      <w:r w:rsidRPr="00354ECD">
        <w:rPr>
          <w:rStyle w:val="color25"/>
          <w:sz w:val="23"/>
          <w:szCs w:val="23"/>
        </w:rPr>
        <w:t xml:space="preserve"> include</w:t>
      </w:r>
      <w:r w:rsidR="00354ECD" w:rsidRPr="00354ECD">
        <w:rPr>
          <w:rStyle w:val="color25"/>
          <w:sz w:val="23"/>
          <w:szCs w:val="23"/>
        </w:rPr>
        <w:t>s</w:t>
      </w:r>
      <w:r w:rsidRPr="00354ECD">
        <w:rPr>
          <w:rStyle w:val="color25"/>
          <w:sz w:val="23"/>
          <w:szCs w:val="23"/>
        </w:rPr>
        <w:t>:</w:t>
      </w:r>
    </w:p>
    <w:p w14:paraId="1DD44392" w14:textId="517F79DD" w:rsidR="00354ECD" w:rsidRPr="00354ECD" w:rsidRDefault="00354ECD" w:rsidP="00C35BFD">
      <w:pPr>
        <w:pStyle w:val="font8"/>
        <w:numPr>
          <w:ilvl w:val="0"/>
          <w:numId w:val="6"/>
        </w:numPr>
        <w:rPr>
          <w:sz w:val="23"/>
          <w:szCs w:val="23"/>
        </w:rPr>
      </w:pPr>
      <w:r w:rsidRPr="00354ECD">
        <w:rPr>
          <w:sz w:val="23"/>
          <w:szCs w:val="23"/>
        </w:rPr>
        <w:t xml:space="preserve">Master planning for federal clients, including all branches of service of the United States </w:t>
      </w:r>
      <w:r w:rsidR="00EF1D75">
        <w:rPr>
          <w:sz w:val="23"/>
          <w:szCs w:val="23"/>
        </w:rPr>
        <w:t>m</w:t>
      </w:r>
      <w:r w:rsidRPr="00354ECD">
        <w:rPr>
          <w:sz w:val="23"/>
          <w:szCs w:val="23"/>
        </w:rPr>
        <w:t>ilitary, as well as other federal agencies</w:t>
      </w:r>
    </w:p>
    <w:p w14:paraId="2FCC5E5A" w14:textId="1A67DE9F" w:rsidR="00354ECD" w:rsidRPr="00354ECD" w:rsidRDefault="00354ECD" w:rsidP="00C35BFD">
      <w:pPr>
        <w:pStyle w:val="font8"/>
        <w:numPr>
          <w:ilvl w:val="0"/>
          <w:numId w:val="6"/>
        </w:numPr>
        <w:rPr>
          <w:sz w:val="23"/>
          <w:szCs w:val="23"/>
        </w:rPr>
      </w:pPr>
      <w:r w:rsidRPr="00354ECD">
        <w:rPr>
          <w:sz w:val="23"/>
          <w:szCs w:val="23"/>
        </w:rPr>
        <w:t>Client and stakeholder engagement and facilitation of on-site charrettes, workshops, interviews, and other site visits in leading and supporting roles</w:t>
      </w:r>
    </w:p>
    <w:p w14:paraId="24770F26" w14:textId="2C9A3FF8" w:rsidR="0024123B" w:rsidRPr="00354ECD" w:rsidRDefault="0024123B" w:rsidP="0024123B">
      <w:pPr>
        <w:pStyle w:val="font8"/>
        <w:numPr>
          <w:ilvl w:val="0"/>
          <w:numId w:val="6"/>
        </w:numPr>
        <w:rPr>
          <w:sz w:val="23"/>
          <w:szCs w:val="23"/>
        </w:rPr>
      </w:pPr>
      <w:r>
        <w:rPr>
          <w:sz w:val="23"/>
          <w:szCs w:val="23"/>
        </w:rPr>
        <w:t>P</w:t>
      </w:r>
      <w:r w:rsidRPr="00354ECD">
        <w:rPr>
          <w:sz w:val="23"/>
          <w:szCs w:val="23"/>
        </w:rPr>
        <w:t>roject management</w:t>
      </w:r>
    </w:p>
    <w:p w14:paraId="42EEA376" w14:textId="7CF959EF" w:rsidR="00354ECD" w:rsidRPr="00354ECD" w:rsidRDefault="00354ECD" w:rsidP="00C35BFD">
      <w:pPr>
        <w:pStyle w:val="font8"/>
        <w:numPr>
          <w:ilvl w:val="0"/>
          <w:numId w:val="6"/>
        </w:numPr>
        <w:rPr>
          <w:sz w:val="23"/>
          <w:szCs w:val="23"/>
        </w:rPr>
      </w:pPr>
      <w:r w:rsidRPr="00354ECD">
        <w:rPr>
          <w:sz w:val="23"/>
          <w:szCs w:val="23"/>
        </w:rPr>
        <w:t>Providing written and other content for project deliverables, which may include Master Plans, Installation Development Plan</w:t>
      </w:r>
      <w:r w:rsidR="00EF1D75">
        <w:rPr>
          <w:sz w:val="23"/>
          <w:szCs w:val="23"/>
        </w:rPr>
        <w:t>s</w:t>
      </w:r>
      <w:r w:rsidRPr="00354ECD">
        <w:rPr>
          <w:sz w:val="23"/>
          <w:szCs w:val="23"/>
        </w:rPr>
        <w:t>, Vision Plans, Area Development Plans, District Plans, Transportation Management Plans, Installation Planning Standards, Requirements Analyses, Planning Charrette Reports, Facility Space Optimization Plans, DD1391s, and other related federal planning project types</w:t>
      </w:r>
    </w:p>
    <w:p w14:paraId="1F85DC72" w14:textId="6AB27DDB" w:rsidR="005042F1" w:rsidRPr="00354ECD" w:rsidRDefault="0024123B" w:rsidP="000305F4">
      <w:pPr>
        <w:pStyle w:val="font8"/>
        <w:numPr>
          <w:ilvl w:val="0"/>
          <w:numId w:val="6"/>
        </w:numPr>
        <w:spacing w:after="0"/>
        <w:rPr>
          <w:b/>
          <w:bCs/>
        </w:rPr>
      </w:pPr>
      <w:r>
        <w:rPr>
          <w:sz w:val="23"/>
          <w:szCs w:val="23"/>
        </w:rPr>
        <w:t xml:space="preserve">Supporting </w:t>
      </w:r>
      <w:r w:rsidR="00354ECD" w:rsidRPr="00354ECD">
        <w:rPr>
          <w:sz w:val="23"/>
          <w:szCs w:val="23"/>
        </w:rPr>
        <w:t>business development efforts, including the development of SF 330 and similar proposals</w:t>
      </w:r>
    </w:p>
    <w:p w14:paraId="6D66CFB6" w14:textId="77777777" w:rsidR="005042F1" w:rsidRPr="00F772D0" w:rsidRDefault="005042F1" w:rsidP="005042F1">
      <w:pPr>
        <w:spacing w:after="0" w:line="240" w:lineRule="auto"/>
        <w:rPr>
          <w:rFonts w:ascii="Times New Roman" w:eastAsia="Times New Roman" w:hAnsi="Times New Roman" w:cs="Times New Roman"/>
          <w:b/>
          <w:bCs/>
          <w:sz w:val="24"/>
          <w:szCs w:val="24"/>
        </w:rPr>
      </w:pPr>
      <w:r w:rsidRPr="00F772D0">
        <w:rPr>
          <w:rFonts w:ascii="Times New Roman" w:eastAsia="Times New Roman" w:hAnsi="Times New Roman" w:cs="Times New Roman"/>
          <w:b/>
          <w:bCs/>
          <w:sz w:val="24"/>
          <w:szCs w:val="24"/>
        </w:rPr>
        <w:t>Minimum Qualifications:</w:t>
      </w:r>
    </w:p>
    <w:p w14:paraId="102F5BA0" w14:textId="77777777" w:rsidR="006F7467" w:rsidRPr="00F772D0" w:rsidRDefault="006F7467" w:rsidP="005042F1">
      <w:pPr>
        <w:spacing w:after="0" w:line="240" w:lineRule="auto"/>
        <w:rPr>
          <w:rFonts w:ascii="Times New Roman" w:eastAsia="Times New Roman" w:hAnsi="Times New Roman" w:cs="Times New Roman"/>
          <w:sz w:val="24"/>
          <w:szCs w:val="24"/>
        </w:rPr>
      </w:pPr>
    </w:p>
    <w:p w14:paraId="65414E79" w14:textId="413D5EDB" w:rsidR="006F7467" w:rsidRPr="00F772D0" w:rsidRDefault="006F7467" w:rsidP="006F7467">
      <w:pPr>
        <w:pStyle w:val="ListParagraph"/>
        <w:numPr>
          <w:ilvl w:val="0"/>
          <w:numId w:val="2"/>
        </w:numPr>
        <w:spacing w:after="0" w:line="240" w:lineRule="auto"/>
        <w:rPr>
          <w:rFonts w:ascii="Times New Roman" w:eastAsia="Times New Roman" w:hAnsi="Times New Roman" w:cs="Times New Roman"/>
          <w:sz w:val="24"/>
          <w:szCs w:val="24"/>
        </w:rPr>
      </w:pPr>
      <w:r w:rsidRPr="00F772D0">
        <w:rPr>
          <w:rFonts w:ascii="Times New Roman" w:eastAsia="Times New Roman" w:hAnsi="Times New Roman" w:cs="Times New Roman"/>
          <w:sz w:val="24"/>
          <w:szCs w:val="24"/>
        </w:rPr>
        <w:t xml:space="preserve">8+ years of federal master planning experience </w:t>
      </w:r>
    </w:p>
    <w:p w14:paraId="555B5AAA" w14:textId="116245A5" w:rsidR="006F7467" w:rsidRPr="00F772D0" w:rsidRDefault="006F7467" w:rsidP="006F746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F772D0">
        <w:rPr>
          <w:rFonts w:ascii="Times New Roman" w:eastAsia="Times New Roman" w:hAnsi="Times New Roman" w:cs="Times New Roman"/>
          <w:sz w:val="24"/>
          <w:szCs w:val="24"/>
        </w:rPr>
        <w:t>Degree in urban planning, landscape architecture, architecture, civil engineering, environmental science, geography</w:t>
      </w:r>
      <w:r w:rsidR="00593AB0">
        <w:rPr>
          <w:rFonts w:ascii="Times New Roman" w:eastAsia="Times New Roman" w:hAnsi="Times New Roman" w:cs="Times New Roman"/>
          <w:sz w:val="24"/>
          <w:szCs w:val="24"/>
        </w:rPr>
        <w:t xml:space="preserve"> or a</w:t>
      </w:r>
      <w:r w:rsidRPr="00F772D0">
        <w:rPr>
          <w:rFonts w:ascii="Times New Roman" w:eastAsia="Times New Roman" w:hAnsi="Times New Roman" w:cs="Times New Roman"/>
          <w:sz w:val="24"/>
          <w:szCs w:val="24"/>
        </w:rPr>
        <w:t xml:space="preserve"> related field</w:t>
      </w:r>
      <w:r w:rsidR="00E33070">
        <w:rPr>
          <w:rFonts w:ascii="Times New Roman" w:eastAsia="Times New Roman" w:hAnsi="Times New Roman" w:cs="Times New Roman"/>
          <w:sz w:val="24"/>
          <w:szCs w:val="24"/>
        </w:rPr>
        <w:t xml:space="preserve"> (or equivalent professional planning experience)</w:t>
      </w:r>
    </w:p>
    <w:p w14:paraId="1FD806D8" w14:textId="22125AF3" w:rsidR="006F7467" w:rsidRPr="00F772D0" w:rsidRDefault="006F7467" w:rsidP="006F746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F772D0">
        <w:rPr>
          <w:rFonts w:ascii="Times New Roman" w:eastAsia="Times New Roman" w:hAnsi="Times New Roman" w:cs="Times New Roman"/>
          <w:sz w:val="24"/>
          <w:szCs w:val="24"/>
        </w:rPr>
        <w:t>Skilled facilitator and public speaker, comfortable leading large and small group workshop activities and interacting</w:t>
      </w:r>
      <w:r w:rsidR="00FB4A23">
        <w:rPr>
          <w:rFonts w:ascii="Times New Roman" w:eastAsia="Times New Roman" w:hAnsi="Times New Roman" w:cs="Times New Roman"/>
          <w:sz w:val="24"/>
          <w:szCs w:val="24"/>
        </w:rPr>
        <w:t xml:space="preserve"> and </w:t>
      </w:r>
      <w:r w:rsidR="00E33070">
        <w:rPr>
          <w:rFonts w:ascii="Times New Roman" w:eastAsia="Times New Roman" w:hAnsi="Times New Roman" w:cs="Times New Roman"/>
          <w:sz w:val="24"/>
          <w:szCs w:val="24"/>
        </w:rPr>
        <w:t>building relationships</w:t>
      </w:r>
      <w:r w:rsidRPr="00F772D0">
        <w:rPr>
          <w:rFonts w:ascii="Times New Roman" w:eastAsia="Times New Roman" w:hAnsi="Times New Roman" w:cs="Times New Roman"/>
          <w:sz w:val="24"/>
          <w:szCs w:val="24"/>
        </w:rPr>
        <w:t xml:space="preserve"> with clients and partners</w:t>
      </w:r>
    </w:p>
    <w:p w14:paraId="174CA9CF" w14:textId="77777777" w:rsidR="005042F1" w:rsidRDefault="005042F1" w:rsidP="005042F1">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F772D0">
        <w:rPr>
          <w:rFonts w:ascii="Times New Roman" w:eastAsia="Times New Roman" w:hAnsi="Times New Roman" w:cs="Times New Roman"/>
          <w:sz w:val="24"/>
          <w:szCs w:val="24"/>
        </w:rPr>
        <w:t>Strong technical writing and editing skills</w:t>
      </w:r>
    </w:p>
    <w:p w14:paraId="4549F507" w14:textId="0E8C8CEB" w:rsidR="00E33070" w:rsidRPr="00E33070" w:rsidRDefault="00593AB0" w:rsidP="00E33070">
      <w:pPr>
        <w:numPr>
          <w:ilvl w:val="0"/>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Strong p</w:t>
      </w:r>
      <w:r w:rsidR="00E33070">
        <w:rPr>
          <w:rFonts w:ascii="Times New Roman" w:eastAsia="Times New Roman" w:hAnsi="Times New Roman" w:cs="Times New Roman"/>
          <w:sz w:val="24"/>
          <w:szCs w:val="24"/>
        </w:rPr>
        <w:t>roject management skills</w:t>
      </w:r>
    </w:p>
    <w:p w14:paraId="7913494E" w14:textId="77777777" w:rsidR="006F7467" w:rsidRPr="00F772D0" w:rsidRDefault="006F7467" w:rsidP="005042F1">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F772D0">
        <w:rPr>
          <w:rFonts w:ascii="Times New Roman" w:eastAsia="Times New Roman" w:hAnsi="Times New Roman" w:cs="Times New Roman"/>
          <w:sz w:val="24"/>
          <w:szCs w:val="24"/>
        </w:rPr>
        <w:t>Proficiency in Microsoft Office tools (Word, Excel, PowerPoint, Teams)</w:t>
      </w:r>
    </w:p>
    <w:p w14:paraId="2C70B731" w14:textId="18152CDD" w:rsidR="006F7467" w:rsidRPr="00F772D0" w:rsidRDefault="005042F1" w:rsidP="005042F1">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F772D0">
        <w:rPr>
          <w:rFonts w:ascii="Times New Roman" w:eastAsia="Times New Roman" w:hAnsi="Times New Roman" w:cs="Times New Roman"/>
          <w:sz w:val="24"/>
          <w:szCs w:val="24"/>
        </w:rPr>
        <w:t xml:space="preserve">Ability to </w:t>
      </w:r>
      <w:r w:rsidR="006F7467" w:rsidRPr="00F772D0">
        <w:rPr>
          <w:rFonts w:ascii="Times New Roman" w:eastAsia="Times New Roman" w:hAnsi="Times New Roman" w:cs="Times New Roman"/>
          <w:sz w:val="24"/>
          <w:szCs w:val="24"/>
        </w:rPr>
        <w:t>independently</w:t>
      </w:r>
      <w:r w:rsidRPr="00F772D0">
        <w:rPr>
          <w:rFonts w:ascii="Times New Roman" w:eastAsia="Times New Roman" w:hAnsi="Times New Roman" w:cs="Times New Roman"/>
          <w:sz w:val="24"/>
          <w:szCs w:val="24"/>
        </w:rPr>
        <w:t xml:space="preserve"> manage your time</w:t>
      </w:r>
      <w:r w:rsidR="006F7467" w:rsidRPr="00F772D0">
        <w:rPr>
          <w:rFonts w:ascii="Times New Roman" w:eastAsia="Times New Roman" w:hAnsi="Times New Roman" w:cs="Times New Roman"/>
          <w:sz w:val="24"/>
          <w:szCs w:val="24"/>
        </w:rPr>
        <w:t xml:space="preserve"> and meet deadlines</w:t>
      </w:r>
      <w:r w:rsidRPr="00F772D0">
        <w:rPr>
          <w:rFonts w:ascii="Times New Roman" w:eastAsia="Times New Roman" w:hAnsi="Times New Roman" w:cs="Times New Roman"/>
          <w:sz w:val="24"/>
          <w:szCs w:val="24"/>
        </w:rPr>
        <w:t xml:space="preserve"> in a remote work environment</w:t>
      </w:r>
      <w:r w:rsidR="006F7467" w:rsidRPr="00F772D0">
        <w:rPr>
          <w:rFonts w:ascii="Times New Roman" w:eastAsia="Times New Roman" w:hAnsi="Times New Roman" w:cs="Times New Roman"/>
          <w:sz w:val="24"/>
          <w:szCs w:val="24"/>
        </w:rPr>
        <w:t xml:space="preserve"> </w:t>
      </w:r>
    </w:p>
    <w:p w14:paraId="48DFFF1A" w14:textId="0D5552E4" w:rsidR="005042F1" w:rsidRPr="004F45DB" w:rsidRDefault="005042F1" w:rsidP="005042F1">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F772D0">
        <w:rPr>
          <w:rFonts w:ascii="Times New Roman" w:eastAsia="Times New Roman" w:hAnsi="Times New Roman" w:cs="Times New Roman"/>
          <w:sz w:val="24"/>
          <w:szCs w:val="24"/>
        </w:rPr>
        <w:t>Willingness and ability to travel (</w:t>
      </w:r>
      <w:r w:rsidRPr="004F45DB">
        <w:rPr>
          <w:rFonts w:ascii="Times New Roman" w:eastAsia="Times New Roman" w:hAnsi="Times New Roman" w:cs="Times New Roman"/>
          <w:sz w:val="24"/>
          <w:szCs w:val="24"/>
        </w:rPr>
        <w:t xml:space="preserve">typically </w:t>
      </w:r>
      <w:r w:rsidR="00F772D0" w:rsidRPr="004F45DB">
        <w:rPr>
          <w:rFonts w:ascii="Times New Roman" w:eastAsia="Times New Roman" w:hAnsi="Times New Roman" w:cs="Times New Roman"/>
          <w:sz w:val="24"/>
          <w:szCs w:val="24"/>
        </w:rPr>
        <w:t>12-1</w:t>
      </w:r>
      <w:r w:rsidR="004F45DB">
        <w:rPr>
          <w:rFonts w:ascii="Times New Roman" w:eastAsia="Times New Roman" w:hAnsi="Times New Roman" w:cs="Times New Roman"/>
          <w:sz w:val="24"/>
          <w:szCs w:val="24"/>
        </w:rPr>
        <w:t>5</w:t>
      </w:r>
      <w:r w:rsidR="00F772D0" w:rsidRPr="004F45DB">
        <w:rPr>
          <w:rFonts w:ascii="Times New Roman" w:eastAsia="Times New Roman" w:hAnsi="Times New Roman" w:cs="Times New Roman"/>
          <w:sz w:val="24"/>
          <w:szCs w:val="24"/>
        </w:rPr>
        <w:t xml:space="preserve"> weeks per year</w:t>
      </w:r>
      <w:r w:rsidRPr="004F45DB">
        <w:rPr>
          <w:rFonts w:ascii="Times New Roman" w:eastAsia="Times New Roman" w:hAnsi="Times New Roman" w:cs="Times New Roman"/>
          <w:sz w:val="24"/>
          <w:szCs w:val="24"/>
        </w:rPr>
        <w:t>)</w:t>
      </w:r>
    </w:p>
    <w:p w14:paraId="544A5AA4" w14:textId="77777777" w:rsidR="005042F1" w:rsidRPr="009601C4" w:rsidRDefault="005042F1" w:rsidP="005042F1">
      <w:pPr>
        <w:spacing w:before="100" w:beforeAutospacing="1" w:after="100" w:afterAutospacing="1" w:line="240" w:lineRule="auto"/>
        <w:rPr>
          <w:rFonts w:ascii="Times New Roman" w:eastAsia="Times New Roman" w:hAnsi="Times New Roman" w:cs="Times New Roman"/>
          <w:sz w:val="24"/>
          <w:szCs w:val="24"/>
        </w:rPr>
      </w:pPr>
      <w:r w:rsidRPr="009601C4">
        <w:rPr>
          <w:rFonts w:ascii="Times New Roman" w:eastAsia="Times New Roman" w:hAnsi="Times New Roman" w:cs="Times New Roman"/>
          <w:b/>
          <w:bCs/>
          <w:sz w:val="24"/>
          <w:szCs w:val="24"/>
        </w:rPr>
        <w:lastRenderedPageBreak/>
        <w:t>Desired Qualifications:</w:t>
      </w:r>
    </w:p>
    <w:p w14:paraId="34546D77" w14:textId="11B21639" w:rsidR="006F7467" w:rsidRPr="009601C4" w:rsidRDefault="006F7467" w:rsidP="006F7467">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9601C4">
        <w:rPr>
          <w:rFonts w:ascii="Times New Roman" w:eastAsia="Times New Roman" w:hAnsi="Times New Roman" w:cs="Times New Roman"/>
          <w:sz w:val="24"/>
          <w:szCs w:val="24"/>
        </w:rPr>
        <w:t>AICP certification</w:t>
      </w:r>
    </w:p>
    <w:p w14:paraId="75A8937E" w14:textId="618C6EB1" w:rsidR="006F7467" w:rsidRPr="009601C4" w:rsidRDefault="006F7467" w:rsidP="006F7467">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9601C4">
        <w:rPr>
          <w:rFonts w:ascii="Times New Roman" w:eastAsia="Times New Roman" w:hAnsi="Times New Roman" w:cs="Times New Roman"/>
          <w:sz w:val="24"/>
          <w:szCs w:val="24"/>
        </w:rPr>
        <w:t>Other relevant certifications (PMP, PE, AIA, ASLA, LEED, etc.)</w:t>
      </w:r>
    </w:p>
    <w:p w14:paraId="6146FE7E" w14:textId="6C96F101" w:rsidR="006F7467" w:rsidRPr="009601C4" w:rsidRDefault="006F7467" w:rsidP="006F7467">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9601C4">
        <w:rPr>
          <w:rFonts w:ascii="Times New Roman" w:eastAsia="Times New Roman" w:hAnsi="Times New Roman" w:cs="Times New Roman"/>
          <w:sz w:val="24"/>
          <w:szCs w:val="24"/>
        </w:rPr>
        <w:t>2+ years of project management experience</w:t>
      </w:r>
    </w:p>
    <w:p w14:paraId="5AB75818" w14:textId="77777777" w:rsidR="00F772D0" w:rsidRPr="009601C4" w:rsidRDefault="00F772D0" w:rsidP="00F772D0">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9601C4">
        <w:rPr>
          <w:rFonts w:ascii="Times New Roman" w:eastAsia="Times New Roman" w:hAnsi="Times New Roman" w:cs="Times New Roman"/>
          <w:sz w:val="24"/>
          <w:szCs w:val="24"/>
        </w:rPr>
        <w:t>Familiarity with GIS, Adobe suite products, graphic design, and document production</w:t>
      </w:r>
    </w:p>
    <w:p w14:paraId="362D3A58" w14:textId="470D3723" w:rsidR="005042F1" w:rsidRPr="009601C4" w:rsidRDefault="005042F1" w:rsidP="005042F1">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9601C4">
        <w:rPr>
          <w:rFonts w:ascii="Times New Roman" w:eastAsia="Times New Roman" w:hAnsi="Times New Roman" w:cs="Times New Roman"/>
          <w:sz w:val="24"/>
          <w:szCs w:val="24"/>
        </w:rPr>
        <w:t>Experience with federal contract</w:t>
      </w:r>
      <w:r w:rsidR="009601C4" w:rsidRPr="009601C4">
        <w:rPr>
          <w:rFonts w:ascii="Times New Roman" w:eastAsia="Times New Roman" w:hAnsi="Times New Roman" w:cs="Times New Roman"/>
          <w:sz w:val="24"/>
          <w:szCs w:val="24"/>
        </w:rPr>
        <w:t>ing and proposals</w:t>
      </w:r>
      <w:r w:rsidRPr="009601C4">
        <w:rPr>
          <w:rFonts w:ascii="Times New Roman" w:eastAsia="Times New Roman" w:hAnsi="Times New Roman" w:cs="Times New Roman"/>
          <w:sz w:val="24"/>
          <w:szCs w:val="24"/>
        </w:rPr>
        <w:t xml:space="preserve"> (RFPs, SF 330s, TORNs, etc.)</w:t>
      </w:r>
    </w:p>
    <w:p w14:paraId="089A61A0" w14:textId="11144C8F" w:rsidR="005042F1" w:rsidRPr="009601C4" w:rsidRDefault="00A05803" w:rsidP="005042F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are accepting applications on a rolling basis. </w:t>
      </w:r>
      <w:r w:rsidR="005042F1" w:rsidRPr="009601C4">
        <w:rPr>
          <w:rFonts w:ascii="Times New Roman" w:eastAsia="Times New Roman" w:hAnsi="Times New Roman" w:cs="Times New Roman"/>
          <w:sz w:val="24"/>
          <w:szCs w:val="24"/>
        </w:rPr>
        <w:t xml:space="preserve">Interested applicants should provide a 1–2-page resume and a 1-2-page statement of interest to Kim Garrett at kim@theschreifergroup.com. </w:t>
      </w:r>
    </w:p>
    <w:p w14:paraId="790AACFC" w14:textId="77777777" w:rsidR="005042F1" w:rsidRPr="009601C4" w:rsidRDefault="005042F1" w:rsidP="005042F1">
      <w:pPr>
        <w:spacing w:after="0" w:line="240" w:lineRule="auto"/>
        <w:rPr>
          <w:rFonts w:ascii="Times New Roman" w:eastAsia="Times New Roman" w:hAnsi="Times New Roman" w:cs="Times New Roman"/>
          <w:sz w:val="24"/>
          <w:szCs w:val="24"/>
        </w:rPr>
      </w:pPr>
    </w:p>
    <w:p w14:paraId="25B756C3" w14:textId="300CE06E" w:rsidR="004334C8" w:rsidRPr="009601C4" w:rsidRDefault="004334C8" w:rsidP="005042F1">
      <w:pPr>
        <w:spacing w:after="0" w:line="240" w:lineRule="auto"/>
        <w:rPr>
          <w:rFonts w:ascii="Times New Roman" w:eastAsia="Times New Roman" w:hAnsi="Times New Roman" w:cs="Times New Roman"/>
          <w:sz w:val="24"/>
          <w:szCs w:val="24"/>
        </w:rPr>
      </w:pPr>
      <w:r w:rsidRPr="009601C4">
        <w:rPr>
          <w:rFonts w:ascii="Times New Roman" w:eastAsia="Times New Roman" w:hAnsi="Times New Roman" w:cs="Times New Roman"/>
          <w:b/>
          <w:bCs/>
          <w:sz w:val="24"/>
          <w:szCs w:val="24"/>
        </w:rPr>
        <w:t>COMPANY OVERVIEW</w:t>
      </w:r>
    </w:p>
    <w:p w14:paraId="0588394E" w14:textId="25EDBA75" w:rsidR="004334C8" w:rsidRPr="00C75B7F" w:rsidRDefault="004334C8" w:rsidP="004334C8">
      <w:pPr>
        <w:spacing w:before="100" w:beforeAutospacing="1" w:after="100" w:afterAutospacing="1" w:line="240" w:lineRule="auto"/>
        <w:rPr>
          <w:rFonts w:ascii="Times New Roman" w:eastAsia="Times New Roman" w:hAnsi="Times New Roman" w:cs="Times New Roman"/>
          <w:sz w:val="24"/>
          <w:szCs w:val="24"/>
        </w:rPr>
      </w:pPr>
      <w:r w:rsidRPr="00C75B7F">
        <w:rPr>
          <w:rFonts w:ascii="Times New Roman" w:eastAsia="Times New Roman" w:hAnsi="Times New Roman" w:cs="Times New Roman"/>
          <w:sz w:val="24"/>
          <w:szCs w:val="24"/>
        </w:rPr>
        <w:t>The Schreifer Group is an award-winning</w:t>
      </w:r>
      <w:r w:rsidR="009601C4" w:rsidRPr="00C75B7F">
        <w:rPr>
          <w:rFonts w:ascii="Times New Roman" w:eastAsia="Times New Roman" w:hAnsi="Times New Roman" w:cs="Times New Roman"/>
          <w:sz w:val="24"/>
          <w:szCs w:val="24"/>
        </w:rPr>
        <w:t>,</w:t>
      </w:r>
      <w:r w:rsidRPr="00C75B7F">
        <w:rPr>
          <w:rFonts w:ascii="Times New Roman" w:eastAsia="Times New Roman" w:hAnsi="Times New Roman" w:cs="Times New Roman"/>
          <w:sz w:val="24"/>
          <w:szCs w:val="24"/>
        </w:rPr>
        <w:t xml:space="preserve"> woman-owned, veteran-owned small business passionate about achieving the best possible outcomes through collaborative design processes. With extensive federal planning, training, and facilitation experience, we work with clients and partners around the world to build innovative solutions-oriented plans and strategies to guide future development.</w:t>
      </w:r>
    </w:p>
    <w:p w14:paraId="560B1D3B" w14:textId="04282E4A" w:rsidR="004334C8" w:rsidRPr="00C75B7F" w:rsidRDefault="004334C8" w:rsidP="004334C8">
      <w:pPr>
        <w:spacing w:before="100" w:beforeAutospacing="1" w:after="100" w:afterAutospacing="1" w:line="240" w:lineRule="auto"/>
        <w:rPr>
          <w:rFonts w:ascii="Times New Roman" w:eastAsia="Times New Roman" w:hAnsi="Times New Roman" w:cs="Times New Roman"/>
          <w:sz w:val="24"/>
          <w:szCs w:val="24"/>
        </w:rPr>
      </w:pPr>
      <w:r w:rsidRPr="00C75B7F">
        <w:rPr>
          <w:rFonts w:ascii="Times New Roman" w:eastAsia="Times New Roman" w:hAnsi="Times New Roman" w:cs="Times New Roman"/>
          <w:sz w:val="24"/>
          <w:szCs w:val="24"/>
        </w:rPr>
        <w:t xml:space="preserve">The Schreifer Group is headquartered in Washington, DC, and offers a flexible working environment. </w:t>
      </w:r>
      <w:r w:rsidR="0065638B" w:rsidRPr="00C75B7F">
        <w:rPr>
          <w:rFonts w:ascii="Times New Roman" w:eastAsia="Times New Roman" w:hAnsi="Times New Roman" w:cs="Times New Roman"/>
          <w:sz w:val="24"/>
          <w:szCs w:val="24"/>
        </w:rPr>
        <w:t>O</w:t>
      </w:r>
      <w:r w:rsidRPr="00C75B7F">
        <w:rPr>
          <w:rFonts w:ascii="Times New Roman" w:eastAsia="Times New Roman" w:hAnsi="Times New Roman" w:cs="Times New Roman"/>
          <w:sz w:val="24"/>
          <w:szCs w:val="24"/>
        </w:rPr>
        <w:t>ur employees work remotely and use virtual platforms to collaborate (</w:t>
      </w:r>
      <w:r w:rsidR="0065638B" w:rsidRPr="00C75B7F">
        <w:rPr>
          <w:rFonts w:ascii="Times New Roman" w:eastAsia="Times New Roman" w:hAnsi="Times New Roman" w:cs="Times New Roman"/>
          <w:sz w:val="24"/>
          <w:szCs w:val="24"/>
        </w:rPr>
        <w:t xml:space="preserve">e.g. </w:t>
      </w:r>
      <w:r w:rsidRPr="00C75B7F">
        <w:rPr>
          <w:rFonts w:ascii="Times New Roman" w:eastAsia="Times New Roman" w:hAnsi="Times New Roman" w:cs="Times New Roman"/>
          <w:sz w:val="24"/>
          <w:szCs w:val="24"/>
        </w:rPr>
        <w:t>MS Teams). You can be based anywhere</w:t>
      </w:r>
      <w:r w:rsidR="00E33070">
        <w:rPr>
          <w:rFonts w:ascii="Times New Roman" w:eastAsia="Times New Roman" w:hAnsi="Times New Roman" w:cs="Times New Roman"/>
          <w:sz w:val="24"/>
          <w:szCs w:val="24"/>
        </w:rPr>
        <w:t xml:space="preserve"> in the United States that allows you </w:t>
      </w:r>
      <w:r w:rsidRPr="00C75B7F">
        <w:rPr>
          <w:rFonts w:ascii="Times New Roman" w:eastAsia="Times New Roman" w:hAnsi="Times New Roman" w:cs="Times New Roman"/>
          <w:sz w:val="24"/>
          <w:szCs w:val="24"/>
        </w:rPr>
        <w:t>access to a strong internet connection</w:t>
      </w:r>
      <w:r w:rsidR="000A630A">
        <w:rPr>
          <w:rFonts w:ascii="Times New Roman" w:eastAsia="Times New Roman" w:hAnsi="Times New Roman" w:cs="Times New Roman"/>
          <w:sz w:val="24"/>
          <w:szCs w:val="24"/>
        </w:rPr>
        <w:t xml:space="preserve"> and an airport</w:t>
      </w:r>
      <w:r w:rsidRPr="00C75B7F">
        <w:rPr>
          <w:rFonts w:ascii="Times New Roman" w:eastAsia="Times New Roman" w:hAnsi="Times New Roman" w:cs="Times New Roman"/>
          <w:sz w:val="24"/>
          <w:szCs w:val="24"/>
        </w:rPr>
        <w:t>. Team members must be willing to support morning meetings on Eastern Time and be flexible with working hours to support clients and partners across time zones worldwide.</w:t>
      </w:r>
      <w:r w:rsidR="009601C4" w:rsidRPr="00C75B7F">
        <w:rPr>
          <w:rFonts w:ascii="Times New Roman" w:eastAsia="Times New Roman" w:hAnsi="Times New Roman" w:cs="Times New Roman"/>
          <w:sz w:val="24"/>
          <w:szCs w:val="24"/>
        </w:rPr>
        <w:t xml:space="preserve"> Travel is required</w:t>
      </w:r>
      <w:r w:rsidR="009601C4" w:rsidRPr="004F45DB">
        <w:rPr>
          <w:rFonts w:ascii="Times New Roman" w:eastAsia="Times New Roman" w:hAnsi="Times New Roman" w:cs="Times New Roman"/>
          <w:sz w:val="24"/>
          <w:szCs w:val="24"/>
        </w:rPr>
        <w:t xml:space="preserve">, </w:t>
      </w:r>
      <w:r w:rsidR="00C75B7F" w:rsidRPr="004F45DB">
        <w:rPr>
          <w:rFonts w:ascii="Times New Roman" w:eastAsia="Times New Roman" w:hAnsi="Times New Roman" w:cs="Times New Roman"/>
          <w:sz w:val="24"/>
          <w:szCs w:val="24"/>
        </w:rPr>
        <w:t>typically between 12 and 1</w:t>
      </w:r>
      <w:r w:rsidR="004F45DB">
        <w:rPr>
          <w:rFonts w:ascii="Times New Roman" w:eastAsia="Times New Roman" w:hAnsi="Times New Roman" w:cs="Times New Roman"/>
          <w:sz w:val="24"/>
          <w:szCs w:val="24"/>
        </w:rPr>
        <w:t>5</w:t>
      </w:r>
      <w:r w:rsidR="00C75B7F" w:rsidRPr="004F45DB">
        <w:rPr>
          <w:rFonts w:ascii="Times New Roman" w:eastAsia="Times New Roman" w:hAnsi="Times New Roman" w:cs="Times New Roman"/>
          <w:sz w:val="24"/>
          <w:szCs w:val="24"/>
        </w:rPr>
        <w:t xml:space="preserve"> weeks each year, whi</w:t>
      </w:r>
      <w:r w:rsidR="00C75B7F" w:rsidRPr="00C75B7F">
        <w:rPr>
          <w:rFonts w:ascii="Times New Roman" w:eastAsia="Times New Roman" w:hAnsi="Times New Roman" w:cs="Times New Roman"/>
          <w:sz w:val="24"/>
          <w:szCs w:val="24"/>
        </w:rPr>
        <w:t>ch may sometimes include travel on weekends or evenings.</w:t>
      </w:r>
      <w:r w:rsidR="009601C4" w:rsidRPr="00C75B7F">
        <w:rPr>
          <w:rFonts w:ascii="Times New Roman" w:eastAsia="Times New Roman" w:hAnsi="Times New Roman" w:cs="Times New Roman"/>
          <w:sz w:val="24"/>
          <w:szCs w:val="24"/>
        </w:rPr>
        <w:t xml:space="preserve"> </w:t>
      </w:r>
    </w:p>
    <w:p w14:paraId="036D4D9C" w14:textId="5054A4CC" w:rsidR="004334C8" w:rsidRPr="00C75B7F" w:rsidRDefault="004334C8" w:rsidP="004334C8">
      <w:pPr>
        <w:spacing w:before="100" w:beforeAutospacing="1" w:after="100" w:afterAutospacing="1" w:line="240" w:lineRule="auto"/>
        <w:rPr>
          <w:rFonts w:ascii="Times New Roman" w:eastAsia="Times New Roman" w:hAnsi="Times New Roman" w:cs="Times New Roman"/>
          <w:sz w:val="24"/>
          <w:szCs w:val="24"/>
        </w:rPr>
      </w:pPr>
      <w:r w:rsidRPr="00C75B7F">
        <w:rPr>
          <w:rFonts w:ascii="Times New Roman" w:eastAsia="Times New Roman" w:hAnsi="Times New Roman" w:cs="Times New Roman"/>
          <w:sz w:val="24"/>
          <w:szCs w:val="24"/>
        </w:rPr>
        <w:t xml:space="preserve">Our team loves to learn and work </w:t>
      </w:r>
      <w:r w:rsidR="00C75B7F" w:rsidRPr="00C75B7F">
        <w:rPr>
          <w:rFonts w:ascii="Times New Roman" w:eastAsia="Times New Roman" w:hAnsi="Times New Roman" w:cs="Times New Roman"/>
          <w:sz w:val="24"/>
          <w:szCs w:val="24"/>
        </w:rPr>
        <w:t>together,</w:t>
      </w:r>
      <w:r w:rsidR="0065638B" w:rsidRPr="00C75B7F">
        <w:rPr>
          <w:rFonts w:ascii="Times New Roman" w:eastAsia="Times New Roman" w:hAnsi="Times New Roman" w:cs="Times New Roman"/>
          <w:sz w:val="24"/>
          <w:szCs w:val="24"/>
        </w:rPr>
        <w:t xml:space="preserve"> and w</w:t>
      </w:r>
      <w:r w:rsidRPr="00C75B7F">
        <w:rPr>
          <w:rFonts w:ascii="Times New Roman" w:eastAsia="Times New Roman" w:hAnsi="Times New Roman" w:cs="Times New Roman"/>
          <w:sz w:val="24"/>
          <w:szCs w:val="24"/>
        </w:rPr>
        <w:t>e are constantly pursuing improvement and innovation. If you join our team, you will have the following opportunities:</w:t>
      </w:r>
    </w:p>
    <w:p w14:paraId="25CDB3A1" w14:textId="77777777" w:rsidR="004334C8" w:rsidRPr="00C75B7F" w:rsidRDefault="004334C8" w:rsidP="004334C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75B7F">
        <w:rPr>
          <w:rFonts w:ascii="Times New Roman" w:eastAsia="Times New Roman" w:hAnsi="Times New Roman" w:cs="Times New Roman"/>
          <w:sz w:val="24"/>
          <w:szCs w:val="24"/>
        </w:rPr>
        <w:t>Exposure to a variety of planning projects and flexibility to pursue areas of interest</w:t>
      </w:r>
    </w:p>
    <w:p w14:paraId="5F70E348" w14:textId="0DCEAE98" w:rsidR="004334C8" w:rsidRPr="00C75B7F" w:rsidRDefault="004334C8" w:rsidP="004334C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75B7F">
        <w:rPr>
          <w:rFonts w:ascii="Times New Roman" w:eastAsia="Times New Roman" w:hAnsi="Times New Roman" w:cs="Times New Roman"/>
          <w:sz w:val="24"/>
          <w:szCs w:val="24"/>
        </w:rPr>
        <w:t>Work with a team that prioritizes continuous learning, pursues thought leadership, and ha</w:t>
      </w:r>
      <w:r w:rsidR="0065638B" w:rsidRPr="00C75B7F">
        <w:rPr>
          <w:rFonts w:ascii="Times New Roman" w:eastAsia="Times New Roman" w:hAnsi="Times New Roman" w:cs="Times New Roman"/>
          <w:sz w:val="24"/>
          <w:szCs w:val="24"/>
        </w:rPr>
        <w:t>s</w:t>
      </w:r>
      <w:r w:rsidRPr="00C75B7F">
        <w:rPr>
          <w:rFonts w:ascii="Times New Roman" w:eastAsia="Times New Roman" w:hAnsi="Times New Roman" w:cs="Times New Roman"/>
          <w:sz w:val="24"/>
          <w:szCs w:val="24"/>
        </w:rPr>
        <w:t xml:space="preserve"> fun together</w:t>
      </w:r>
    </w:p>
    <w:p w14:paraId="08CC190D" w14:textId="77777777" w:rsidR="004334C8" w:rsidRPr="00C75B7F" w:rsidRDefault="004334C8" w:rsidP="004334C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75B7F">
        <w:rPr>
          <w:rFonts w:ascii="Times New Roman" w:eastAsia="Times New Roman" w:hAnsi="Times New Roman" w:cs="Times New Roman"/>
          <w:sz w:val="24"/>
          <w:szCs w:val="24"/>
        </w:rPr>
        <w:t xml:space="preserve">Ability to </w:t>
      </w:r>
      <w:proofErr w:type="gramStart"/>
      <w:r w:rsidRPr="00C75B7F">
        <w:rPr>
          <w:rFonts w:ascii="Times New Roman" w:eastAsia="Times New Roman" w:hAnsi="Times New Roman" w:cs="Times New Roman"/>
          <w:sz w:val="24"/>
          <w:szCs w:val="24"/>
        </w:rPr>
        <w:t>impact</w:t>
      </w:r>
      <w:proofErr w:type="gramEnd"/>
      <w:r w:rsidRPr="00C75B7F">
        <w:rPr>
          <w:rFonts w:ascii="Times New Roman" w:eastAsia="Times New Roman" w:hAnsi="Times New Roman" w:cs="Times New Roman"/>
          <w:sz w:val="24"/>
          <w:szCs w:val="24"/>
        </w:rPr>
        <w:t xml:space="preserve"> the way our team works and how we support our clients and partners</w:t>
      </w:r>
    </w:p>
    <w:p w14:paraId="18E9BDAC" w14:textId="77777777" w:rsidR="004334C8" w:rsidRPr="00C75B7F" w:rsidRDefault="004334C8" w:rsidP="004334C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75B7F">
        <w:rPr>
          <w:rFonts w:ascii="Times New Roman" w:eastAsia="Times New Roman" w:hAnsi="Times New Roman" w:cs="Times New Roman"/>
          <w:sz w:val="24"/>
          <w:szCs w:val="24"/>
        </w:rPr>
        <w:t>Learn about business management and growth in an entrepreneurial environment</w:t>
      </w:r>
    </w:p>
    <w:p w14:paraId="3F916F9B" w14:textId="77777777" w:rsidR="0065638B" w:rsidRDefault="0065638B" w:rsidP="0065638B">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75B7F">
        <w:rPr>
          <w:rFonts w:ascii="Times New Roman" w:eastAsia="Times New Roman" w:hAnsi="Times New Roman" w:cs="Times New Roman"/>
          <w:sz w:val="24"/>
          <w:szCs w:val="24"/>
        </w:rPr>
        <w:t>International and domestic travel</w:t>
      </w:r>
    </w:p>
    <w:p w14:paraId="14D6BBC9" w14:textId="30DDCBA2" w:rsidR="004F45DB" w:rsidRDefault="00147A3A" w:rsidP="004F45D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full-time employees, we </w:t>
      </w:r>
      <w:r w:rsidR="004F45DB">
        <w:rPr>
          <w:rFonts w:ascii="Times New Roman" w:eastAsia="Times New Roman" w:hAnsi="Times New Roman" w:cs="Times New Roman"/>
          <w:sz w:val="24"/>
          <w:szCs w:val="24"/>
        </w:rPr>
        <w:t>offer a benefits package which includes:</w:t>
      </w:r>
    </w:p>
    <w:p w14:paraId="073E25D6" w14:textId="6339CA68" w:rsidR="004F45DB" w:rsidRDefault="004F45DB" w:rsidP="004F45DB">
      <w:pPr>
        <w:pStyle w:val="ListParagraph"/>
        <w:numPr>
          <w:ilvl w:val="0"/>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401K plan with up to 4% company matching</w:t>
      </w:r>
    </w:p>
    <w:p w14:paraId="15B20B80" w14:textId="7BB62662" w:rsidR="00E33070" w:rsidRPr="00E33070" w:rsidRDefault="00E33070" w:rsidP="00E33070">
      <w:pPr>
        <w:pStyle w:val="ListParagraph"/>
        <w:numPr>
          <w:ilvl w:val="0"/>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Profit sharing eligibility after one year </w:t>
      </w:r>
    </w:p>
    <w:p w14:paraId="78996E38" w14:textId="4CB71EA5" w:rsidR="004F45DB" w:rsidRDefault="004F45DB" w:rsidP="004F45DB">
      <w:pPr>
        <w:pStyle w:val="ListParagraph"/>
        <w:numPr>
          <w:ilvl w:val="0"/>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 days of</w:t>
      </w:r>
      <w:r w:rsidR="00CD35BF">
        <w:rPr>
          <w:rFonts w:ascii="Times New Roman" w:eastAsia="Times New Roman" w:hAnsi="Times New Roman" w:cs="Times New Roman"/>
          <w:sz w:val="24"/>
          <w:szCs w:val="24"/>
        </w:rPr>
        <w:t xml:space="preserve"> Paid Time Off</w:t>
      </w:r>
      <w:r>
        <w:rPr>
          <w:rFonts w:ascii="Times New Roman" w:eastAsia="Times New Roman" w:hAnsi="Times New Roman" w:cs="Times New Roman"/>
          <w:sz w:val="24"/>
          <w:szCs w:val="24"/>
        </w:rPr>
        <w:t xml:space="preserve"> </w:t>
      </w:r>
      <w:r w:rsidR="00CD35BF">
        <w:rPr>
          <w:rFonts w:ascii="Times New Roman" w:eastAsia="Times New Roman" w:hAnsi="Times New Roman" w:cs="Times New Roman"/>
          <w:sz w:val="24"/>
          <w:szCs w:val="24"/>
        </w:rPr>
        <w:t>(</w:t>
      </w:r>
      <w:r>
        <w:rPr>
          <w:rFonts w:ascii="Times New Roman" w:eastAsia="Times New Roman" w:hAnsi="Times New Roman" w:cs="Times New Roman"/>
          <w:sz w:val="24"/>
          <w:szCs w:val="24"/>
        </w:rPr>
        <w:t>PTO</w:t>
      </w:r>
      <w:r w:rsidR="00CD35B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per year</w:t>
      </w:r>
    </w:p>
    <w:p w14:paraId="655D5969" w14:textId="46189943" w:rsidR="00627ECB" w:rsidRDefault="00627ECB" w:rsidP="004F45DB">
      <w:pPr>
        <w:pStyle w:val="ListParagraph"/>
        <w:numPr>
          <w:ilvl w:val="0"/>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Paid holidays: New Year’s Day, Memorial Day, Labor Day, Thanksgiving Day</w:t>
      </w:r>
      <w:r w:rsidR="00F720E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the day after Thanksgiving</w:t>
      </w:r>
    </w:p>
    <w:p w14:paraId="5DC96E78" w14:textId="50746A7F" w:rsidR="004F45DB" w:rsidRPr="0041788E" w:rsidRDefault="004F45DB" w:rsidP="004F45DB">
      <w:pPr>
        <w:pStyle w:val="ListParagraph"/>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41788E">
        <w:rPr>
          <w:rFonts w:ascii="Times New Roman" w:eastAsia="Times New Roman" w:hAnsi="Times New Roman" w:cs="Times New Roman"/>
          <w:sz w:val="24"/>
          <w:szCs w:val="24"/>
        </w:rPr>
        <w:lastRenderedPageBreak/>
        <w:t>Office-wide closure the week of July 4</w:t>
      </w:r>
      <w:r w:rsidRPr="0041788E">
        <w:rPr>
          <w:rFonts w:ascii="Times New Roman" w:eastAsia="Times New Roman" w:hAnsi="Times New Roman" w:cs="Times New Roman"/>
          <w:sz w:val="24"/>
          <w:szCs w:val="24"/>
          <w:vertAlign w:val="superscript"/>
        </w:rPr>
        <w:t>th</w:t>
      </w:r>
      <w:r w:rsidRPr="0041788E">
        <w:rPr>
          <w:rFonts w:ascii="Times New Roman" w:eastAsia="Times New Roman" w:hAnsi="Times New Roman" w:cs="Times New Roman"/>
          <w:sz w:val="24"/>
          <w:szCs w:val="24"/>
        </w:rPr>
        <w:t xml:space="preserve"> and between December 24 – Jan 1 each year</w:t>
      </w:r>
      <w:r w:rsidR="00627ECB" w:rsidRPr="0041788E">
        <w:rPr>
          <w:rFonts w:ascii="Times New Roman" w:eastAsia="Times New Roman" w:hAnsi="Times New Roman" w:cs="Times New Roman"/>
          <w:sz w:val="24"/>
          <w:szCs w:val="24"/>
        </w:rPr>
        <w:t xml:space="preserve"> </w:t>
      </w:r>
      <w:r w:rsidR="00627ECB" w:rsidRPr="00180FDD">
        <w:rPr>
          <w:rFonts w:ascii="Times New Roman" w:eastAsia="Times New Roman" w:hAnsi="Times New Roman" w:cs="Times New Roman"/>
          <w:sz w:val="24"/>
          <w:szCs w:val="24"/>
        </w:rPr>
        <w:t>(these are additional days of paid time off)</w:t>
      </w:r>
    </w:p>
    <w:p w14:paraId="17304BF0" w14:textId="1C438169" w:rsidR="004F45DB" w:rsidRDefault="004F45DB" w:rsidP="004F45DB">
      <w:pPr>
        <w:pStyle w:val="ListParagraph"/>
        <w:numPr>
          <w:ilvl w:val="0"/>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Short-term and long-term disability insurance</w:t>
      </w:r>
    </w:p>
    <w:p w14:paraId="76243F6B" w14:textId="4B99E905" w:rsidR="004F45DB" w:rsidRDefault="004F45DB" w:rsidP="004F45DB">
      <w:pPr>
        <w:pStyle w:val="ListParagraph"/>
        <w:numPr>
          <w:ilvl w:val="0"/>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Life insurance</w:t>
      </w:r>
    </w:p>
    <w:p w14:paraId="478FA5DE" w14:textId="40D270D8" w:rsidR="004F45DB" w:rsidRDefault="004F45DB" w:rsidP="004F45DB">
      <w:pPr>
        <w:pStyle w:val="ListParagraph"/>
        <w:numPr>
          <w:ilvl w:val="0"/>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Health insurance if you are not eligible through a parent, partner, or spouse</w:t>
      </w:r>
    </w:p>
    <w:p w14:paraId="04746E8A" w14:textId="3611C2D3" w:rsidR="00E33070" w:rsidRDefault="00E33070" w:rsidP="004F45DB">
      <w:pPr>
        <w:pStyle w:val="ListParagraph"/>
        <w:numPr>
          <w:ilvl w:val="0"/>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Paid maternity/paternity and bereavement leave</w:t>
      </w:r>
    </w:p>
    <w:p w14:paraId="14B6DA8A" w14:textId="62D8DAF0" w:rsidR="00627ECB" w:rsidRDefault="00627ECB" w:rsidP="004F45DB">
      <w:pPr>
        <w:pStyle w:val="ListParagraph"/>
        <w:numPr>
          <w:ilvl w:val="0"/>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Paid annual professional licensure</w:t>
      </w:r>
      <w:r w:rsidR="00E33070">
        <w:rPr>
          <w:rFonts w:ascii="Times New Roman" w:eastAsia="Times New Roman" w:hAnsi="Times New Roman" w:cs="Times New Roman"/>
          <w:sz w:val="24"/>
          <w:szCs w:val="24"/>
        </w:rPr>
        <w:t xml:space="preserve"> and testing</w:t>
      </w:r>
      <w:r>
        <w:rPr>
          <w:rFonts w:ascii="Times New Roman" w:eastAsia="Times New Roman" w:hAnsi="Times New Roman" w:cs="Times New Roman"/>
          <w:sz w:val="24"/>
          <w:szCs w:val="24"/>
        </w:rPr>
        <w:t xml:space="preserve"> fees for </w:t>
      </w:r>
      <w:r w:rsidR="00E33070">
        <w:rPr>
          <w:rFonts w:ascii="Times New Roman" w:eastAsia="Times New Roman" w:hAnsi="Times New Roman" w:cs="Times New Roman"/>
          <w:sz w:val="24"/>
          <w:szCs w:val="24"/>
        </w:rPr>
        <w:t>approved</w:t>
      </w:r>
      <w:r>
        <w:rPr>
          <w:rFonts w:ascii="Times New Roman" w:eastAsia="Times New Roman" w:hAnsi="Times New Roman" w:cs="Times New Roman"/>
          <w:sz w:val="24"/>
          <w:szCs w:val="24"/>
        </w:rPr>
        <w:t xml:space="preserve"> </w:t>
      </w:r>
      <w:r w:rsidR="00E33070">
        <w:rPr>
          <w:rFonts w:ascii="Times New Roman" w:eastAsia="Times New Roman" w:hAnsi="Times New Roman" w:cs="Times New Roman"/>
          <w:sz w:val="24"/>
          <w:szCs w:val="24"/>
        </w:rPr>
        <w:t>accreditations</w:t>
      </w:r>
      <w:r>
        <w:rPr>
          <w:rFonts w:ascii="Times New Roman" w:eastAsia="Times New Roman" w:hAnsi="Times New Roman" w:cs="Times New Roman"/>
          <w:sz w:val="24"/>
          <w:szCs w:val="24"/>
        </w:rPr>
        <w:t xml:space="preserve"> (e.g. AICP, PE, PMP)</w:t>
      </w:r>
    </w:p>
    <w:p w14:paraId="45BE8DDD" w14:textId="7634E450" w:rsidR="00E33070" w:rsidRDefault="00E33070" w:rsidP="004F45DB">
      <w:pPr>
        <w:pStyle w:val="ListParagraph"/>
        <w:numPr>
          <w:ilvl w:val="0"/>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Professional development and training opportunities</w:t>
      </w:r>
    </w:p>
    <w:p w14:paraId="12C88C93" w14:textId="319BFAEF" w:rsidR="00147A3A" w:rsidRPr="00180FDD" w:rsidRDefault="00147A3A" w:rsidP="00180FDD">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Benefits for part-time employees would be dependent on the type of employment</w:t>
      </w:r>
      <w:r w:rsidR="008D1E1B">
        <w:rPr>
          <w:rFonts w:ascii="Times New Roman" w:eastAsia="Times New Roman" w:hAnsi="Times New Roman" w:cs="Times New Roman"/>
          <w:sz w:val="24"/>
          <w:szCs w:val="24"/>
        </w:rPr>
        <w:t>.</w:t>
      </w:r>
    </w:p>
    <w:p w14:paraId="30B34897" w14:textId="30713889" w:rsidR="004334C8" w:rsidRPr="004334C8" w:rsidRDefault="004334C8" w:rsidP="004334C8">
      <w:pPr>
        <w:spacing w:before="100" w:beforeAutospacing="1" w:after="100" w:afterAutospacing="1" w:line="240" w:lineRule="auto"/>
        <w:rPr>
          <w:rFonts w:ascii="Times New Roman" w:eastAsia="Times New Roman" w:hAnsi="Times New Roman" w:cs="Times New Roman"/>
          <w:sz w:val="24"/>
          <w:szCs w:val="24"/>
        </w:rPr>
      </w:pPr>
    </w:p>
    <w:p w14:paraId="2755C43C" w14:textId="77777777" w:rsidR="004334C8" w:rsidRDefault="004334C8"/>
    <w:sectPr w:rsidR="004334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612F1"/>
    <w:multiLevelType w:val="multilevel"/>
    <w:tmpl w:val="C4C07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FC7F7C"/>
    <w:multiLevelType w:val="hybridMultilevel"/>
    <w:tmpl w:val="14788C62"/>
    <w:lvl w:ilvl="0" w:tplc="2F509B10">
      <w:start w:val="1"/>
      <w:numFmt w:val="bullet"/>
      <w:lvlText w:val=""/>
      <w:lvlJc w:val="left"/>
      <w:pPr>
        <w:ind w:left="2160" w:hanging="360"/>
      </w:pPr>
      <w:rPr>
        <w:rFonts w:ascii="Symbol" w:hAnsi="Symbol"/>
      </w:rPr>
    </w:lvl>
    <w:lvl w:ilvl="1" w:tplc="2D2C5F2E">
      <w:start w:val="1"/>
      <w:numFmt w:val="bullet"/>
      <w:lvlText w:val=""/>
      <w:lvlJc w:val="left"/>
      <w:pPr>
        <w:ind w:left="2160" w:hanging="360"/>
      </w:pPr>
      <w:rPr>
        <w:rFonts w:ascii="Symbol" w:hAnsi="Symbol"/>
      </w:rPr>
    </w:lvl>
    <w:lvl w:ilvl="2" w:tplc="DBEC880A">
      <w:start w:val="1"/>
      <w:numFmt w:val="bullet"/>
      <w:lvlText w:val=""/>
      <w:lvlJc w:val="left"/>
      <w:pPr>
        <w:ind w:left="2160" w:hanging="360"/>
      </w:pPr>
      <w:rPr>
        <w:rFonts w:ascii="Symbol" w:hAnsi="Symbol"/>
      </w:rPr>
    </w:lvl>
    <w:lvl w:ilvl="3" w:tplc="6E2AB1B2">
      <w:start w:val="1"/>
      <w:numFmt w:val="bullet"/>
      <w:lvlText w:val=""/>
      <w:lvlJc w:val="left"/>
      <w:pPr>
        <w:ind w:left="2160" w:hanging="360"/>
      </w:pPr>
      <w:rPr>
        <w:rFonts w:ascii="Symbol" w:hAnsi="Symbol"/>
      </w:rPr>
    </w:lvl>
    <w:lvl w:ilvl="4" w:tplc="8A30E556">
      <w:start w:val="1"/>
      <w:numFmt w:val="bullet"/>
      <w:lvlText w:val=""/>
      <w:lvlJc w:val="left"/>
      <w:pPr>
        <w:ind w:left="2160" w:hanging="360"/>
      </w:pPr>
      <w:rPr>
        <w:rFonts w:ascii="Symbol" w:hAnsi="Symbol"/>
      </w:rPr>
    </w:lvl>
    <w:lvl w:ilvl="5" w:tplc="C73AB728">
      <w:start w:val="1"/>
      <w:numFmt w:val="bullet"/>
      <w:lvlText w:val=""/>
      <w:lvlJc w:val="left"/>
      <w:pPr>
        <w:ind w:left="2160" w:hanging="360"/>
      </w:pPr>
      <w:rPr>
        <w:rFonts w:ascii="Symbol" w:hAnsi="Symbol"/>
      </w:rPr>
    </w:lvl>
    <w:lvl w:ilvl="6" w:tplc="02FAA7CC">
      <w:start w:val="1"/>
      <w:numFmt w:val="bullet"/>
      <w:lvlText w:val=""/>
      <w:lvlJc w:val="left"/>
      <w:pPr>
        <w:ind w:left="2160" w:hanging="360"/>
      </w:pPr>
      <w:rPr>
        <w:rFonts w:ascii="Symbol" w:hAnsi="Symbol"/>
      </w:rPr>
    </w:lvl>
    <w:lvl w:ilvl="7" w:tplc="B5366BC6">
      <w:start w:val="1"/>
      <w:numFmt w:val="bullet"/>
      <w:lvlText w:val=""/>
      <w:lvlJc w:val="left"/>
      <w:pPr>
        <w:ind w:left="2160" w:hanging="360"/>
      </w:pPr>
      <w:rPr>
        <w:rFonts w:ascii="Symbol" w:hAnsi="Symbol"/>
      </w:rPr>
    </w:lvl>
    <w:lvl w:ilvl="8" w:tplc="F918AEF2">
      <w:start w:val="1"/>
      <w:numFmt w:val="bullet"/>
      <w:lvlText w:val=""/>
      <w:lvlJc w:val="left"/>
      <w:pPr>
        <w:ind w:left="2160" w:hanging="360"/>
      </w:pPr>
      <w:rPr>
        <w:rFonts w:ascii="Symbol" w:hAnsi="Symbol"/>
      </w:rPr>
    </w:lvl>
  </w:abstractNum>
  <w:abstractNum w:abstractNumId="2" w15:restartNumberingAfterBreak="0">
    <w:nsid w:val="21BA06F8"/>
    <w:multiLevelType w:val="hybridMultilevel"/>
    <w:tmpl w:val="F5CA125A"/>
    <w:lvl w:ilvl="0" w:tplc="45C28152">
      <w:start w:val="1"/>
      <w:numFmt w:val="bullet"/>
      <w:lvlText w:val=""/>
      <w:lvlJc w:val="left"/>
      <w:pPr>
        <w:ind w:left="2160" w:hanging="360"/>
      </w:pPr>
      <w:rPr>
        <w:rFonts w:ascii="Symbol" w:hAnsi="Symbol"/>
      </w:rPr>
    </w:lvl>
    <w:lvl w:ilvl="1" w:tplc="A9C4636C">
      <w:start w:val="1"/>
      <w:numFmt w:val="bullet"/>
      <w:lvlText w:val=""/>
      <w:lvlJc w:val="left"/>
      <w:pPr>
        <w:ind w:left="2160" w:hanging="360"/>
      </w:pPr>
      <w:rPr>
        <w:rFonts w:ascii="Symbol" w:hAnsi="Symbol"/>
      </w:rPr>
    </w:lvl>
    <w:lvl w:ilvl="2" w:tplc="B8B6D23E">
      <w:start w:val="1"/>
      <w:numFmt w:val="bullet"/>
      <w:lvlText w:val=""/>
      <w:lvlJc w:val="left"/>
      <w:pPr>
        <w:ind w:left="2160" w:hanging="360"/>
      </w:pPr>
      <w:rPr>
        <w:rFonts w:ascii="Symbol" w:hAnsi="Symbol"/>
      </w:rPr>
    </w:lvl>
    <w:lvl w:ilvl="3" w:tplc="1FB848CA">
      <w:start w:val="1"/>
      <w:numFmt w:val="bullet"/>
      <w:lvlText w:val=""/>
      <w:lvlJc w:val="left"/>
      <w:pPr>
        <w:ind w:left="2160" w:hanging="360"/>
      </w:pPr>
      <w:rPr>
        <w:rFonts w:ascii="Symbol" w:hAnsi="Symbol"/>
      </w:rPr>
    </w:lvl>
    <w:lvl w:ilvl="4" w:tplc="EC9842C4">
      <w:start w:val="1"/>
      <w:numFmt w:val="bullet"/>
      <w:lvlText w:val=""/>
      <w:lvlJc w:val="left"/>
      <w:pPr>
        <w:ind w:left="2160" w:hanging="360"/>
      </w:pPr>
      <w:rPr>
        <w:rFonts w:ascii="Symbol" w:hAnsi="Symbol"/>
      </w:rPr>
    </w:lvl>
    <w:lvl w:ilvl="5" w:tplc="C1AEE664">
      <w:start w:val="1"/>
      <w:numFmt w:val="bullet"/>
      <w:lvlText w:val=""/>
      <w:lvlJc w:val="left"/>
      <w:pPr>
        <w:ind w:left="2160" w:hanging="360"/>
      </w:pPr>
      <w:rPr>
        <w:rFonts w:ascii="Symbol" w:hAnsi="Symbol"/>
      </w:rPr>
    </w:lvl>
    <w:lvl w:ilvl="6" w:tplc="0E346552">
      <w:start w:val="1"/>
      <w:numFmt w:val="bullet"/>
      <w:lvlText w:val=""/>
      <w:lvlJc w:val="left"/>
      <w:pPr>
        <w:ind w:left="2160" w:hanging="360"/>
      </w:pPr>
      <w:rPr>
        <w:rFonts w:ascii="Symbol" w:hAnsi="Symbol"/>
      </w:rPr>
    </w:lvl>
    <w:lvl w:ilvl="7" w:tplc="6F9E8CA0">
      <w:start w:val="1"/>
      <w:numFmt w:val="bullet"/>
      <w:lvlText w:val=""/>
      <w:lvlJc w:val="left"/>
      <w:pPr>
        <w:ind w:left="2160" w:hanging="360"/>
      </w:pPr>
      <w:rPr>
        <w:rFonts w:ascii="Symbol" w:hAnsi="Symbol"/>
      </w:rPr>
    </w:lvl>
    <w:lvl w:ilvl="8" w:tplc="5B8C894E">
      <w:start w:val="1"/>
      <w:numFmt w:val="bullet"/>
      <w:lvlText w:val=""/>
      <w:lvlJc w:val="left"/>
      <w:pPr>
        <w:ind w:left="2160" w:hanging="360"/>
      </w:pPr>
      <w:rPr>
        <w:rFonts w:ascii="Symbol" w:hAnsi="Symbol"/>
      </w:rPr>
    </w:lvl>
  </w:abstractNum>
  <w:abstractNum w:abstractNumId="3" w15:restartNumberingAfterBreak="0">
    <w:nsid w:val="34F2661C"/>
    <w:multiLevelType w:val="multilevel"/>
    <w:tmpl w:val="16D65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EF3A9C"/>
    <w:multiLevelType w:val="multilevel"/>
    <w:tmpl w:val="76063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DE4A69"/>
    <w:multiLevelType w:val="hybridMultilevel"/>
    <w:tmpl w:val="BC7E9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637C1"/>
    <w:multiLevelType w:val="hybridMultilevel"/>
    <w:tmpl w:val="28F0F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8049422">
    <w:abstractNumId w:val="4"/>
  </w:num>
  <w:num w:numId="2" w16cid:durableId="203952442">
    <w:abstractNumId w:val="0"/>
  </w:num>
  <w:num w:numId="3" w16cid:durableId="1570075928">
    <w:abstractNumId w:val="3"/>
  </w:num>
  <w:num w:numId="4" w16cid:durableId="2094662026">
    <w:abstractNumId w:val="1"/>
  </w:num>
  <w:num w:numId="5" w16cid:durableId="2118597200">
    <w:abstractNumId w:val="2"/>
  </w:num>
  <w:num w:numId="6" w16cid:durableId="754592799">
    <w:abstractNumId w:val="6"/>
  </w:num>
  <w:num w:numId="7" w16cid:durableId="15463271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4C8"/>
    <w:rsid w:val="00017ACD"/>
    <w:rsid w:val="0007645C"/>
    <w:rsid w:val="000A630A"/>
    <w:rsid w:val="000F36C5"/>
    <w:rsid w:val="00147A3A"/>
    <w:rsid w:val="00180FDD"/>
    <w:rsid w:val="001D68DA"/>
    <w:rsid w:val="0024123B"/>
    <w:rsid w:val="00246D6F"/>
    <w:rsid w:val="00267DFE"/>
    <w:rsid w:val="002769E7"/>
    <w:rsid w:val="00283911"/>
    <w:rsid w:val="00354ECD"/>
    <w:rsid w:val="0037667A"/>
    <w:rsid w:val="003A1595"/>
    <w:rsid w:val="0041788E"/>
    <w:rsid w:val="004334C8"/>
    <w:rsid w:val="00434976"/>
    <w:rsid w:val="004F45DB"/>
    <w:rsid w:val="005042F1"/>
    <w:rsid w:val="00567B97"/>
    <w:rsid w:val="00593AB0"/>
    <w:rsid w:val="005C719C"/>
    <w:rsid w:val="00627ECB"/>
    <w:rsid w:val="006503C1"/>
    <w:rsid w:val="0065638B"/>
    <w:rsid w:val="00670FB3"/>
    <w:rsid w:val="00692566"/>
    <w:rsid w:val="00693FF3"/>
    <w:rsid w:val="006B68E5"/>
    <w:rsid w:val="006F7467"/>
    <w:rsid w:val="007418F8"/>
    <w:rsid w:val="007D4BEB"/>
    <w:rsid w:val="007F744A"/>
    <w:rsid w:val="00887EF1"/>
    <w:rsid w:val="008D1E1B"/>
    <w:rsid w:val="008D4489"/>
    <w:rsid w:val="00951649"/>
    <w:rsid w:val="009601C4"/>
    <w:rsid w:val="00987743"/>
    <w:rsid w:val="009A5F73"/>
    <w:rsid w:val="009D63EA"/>
    <w:rsid w:val="009E740B"/>
    <w:rsid w:val="00A055D4"/>
    <w:rsid w:val="00A05803"/>
    <w:rsid w:val="00A96054"/>
    <w:rsid w:val="00AE328A"/>
    <w:rsid w:val="00B353D8"/>
    <w:rsid w:val="00B51477"/>
    <w:rsid w:val="00B5392E"/>
    <w:rsid w:val="00B719F4"/>
    <w:rsid w:val="00B86313"/>
    <w:rsid w:val="00B9474C"/>
    <w:rsid w:val="00C25182"/>
    <w:rsid w:val="00C310A1"/>
    <w:rsid w:val="00C35BFD"/>
    <w:rsid w:val="00C448B8"/>
    <w:rsid w:val="00C75B7F"/>
    <w:rsid w:val="00C81D64"/>
    <w:rsid w:val="00CA30CA"/>
    <w:rsid w:val="00CD35BF"/>
    <w:rsid w:val="00CE64E7"/>
    <w:rsid w:val="00CF4C96"/>
    <w:rsid w:val="00D03C09"/>
    <w:rsid w:val="00D6518E"/>
    <w:rsid w:val="00D77161"/>
    <w:rsid w:val="00DA2504"/>
    <w:rsid w:val="00E33070"/>
    <w:rsid w:val="00E40D34"/>
    <w:rsid w:val="00E46EC7"/>
    <w:rsid w:val="00E47CFF"/>
    <w:rsid w:val="00EB1226"/>
    <w:rsid w:val="00EB1898"/>
    <w:rsid w:val="00EF1D75"/>
    <w:rsid w:val="00F34A11"/>
    <w:rsid w:val="00F720E9"/>
    <w:rsid w:val="00F772D0"/>
    <w:rsid w:val="00F8204A"/>
    <w:rsid w:val="00FB4A23"/>
    <w:rsid w:val="00FE43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394DA"/>
  <w15:chartTrackingRefBased/>
  <w15:docId w15:val="{BA13C928-ACB8-4802-A588-A6BE9EC4A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334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8">
    <w:name w:val="font_8"/>
    <w:basedOn w:val="Normal"/>
    <w:rsid w:val="003766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lor25">
    <w:name w:val="color_25"/>
    <w:basedOn w:val="DefaultParagraphFont"/>
    <w:rsid w:val="0037667A"/>
  </w:style>
  <w:style w:type="character" w:styleId="CommentReference">
    <w:name w:val="annotation reference"/>
    <w:basedOn w:val="DefaultParagraphFont"/>
    <w:uiPriority w:val="99"/>
    <w:semiHidden/>
    <w:unhideWhenUsed/>
    <w:rsid w:val="00693FF3"/>
    <w:rPr>
      <w:sz w:val="16"/>
      <w:szCs w:val="16"/>
    </w:rPr>
  </w:style>
  <w:style w:type="paragraph" w:styleId="CommentText">
    <w:name w:val="annotation text"/>
    <w:basedOn w:val="Normal"/>
    <w:link w:val="CommentTextChar"/>
    <w:uiPriority w:val="99"/>
    <w:unhideWhenUsed/>
    <w:rsid w:val="00693FF3"/>
    <w:pPr>
      <w:spacing w:line="240" w:lineRule="auto"/>
    </w:pPr>
    <w:rPr>
      <w:sz w:val="20"/>
      <w:szCs w:val="20"/>
    </w:rPr>
  </w:style>
  <w:style w:type="character" w:customStyle="1" w:styleId="CommentTextChar">
    <w:name w:val="Comment Text Char"/>
    <w:basedOn w:val="DefaultParagraphFont"/>
    <w:link w:val="CommentText"/>
    <w:uiPriority w:val="99"/>
    <w:rsid w:val="00693FF3"/>
    <w:rPr>
      <w:sz w:val="20"/>
      <w:szCs w:val="20"/>
    </w:rPr>
  </w:style>
  <w:style w:type="paragraph" w:styleId="CommentSubject">
    <w:name w:val="annotation subject"/>
    <w:basedOn w:val="CommentText"/>
    <w:next w:val="CommentText"/>
    <w:link w:val="CommentSubjectChar"/>
    <w:uiPriority w:val="99"/>
    <w:semiHidden/>
    <w:unhideWhenUsed/>
    <w:rsid w:val="00693FF3"/>
    <w:rPr>
      <w:b/>
      <w:bCs/>
    </w:rPr>
  </w:style>
  <w:style w:type="character" w:customStyle="1" w:styleId="CommentSubjectChar">
    <w:name w:val="Comment Subject Char"/>
    <w:basedOn w:val="CommentTextChar"/>
    <w:link w:val="CommentSubject"/>
    <w:uiPriority w:val="99"/>
    <w:semiHidden/>
    <w:rsid w:val="00693FF3"/>
    <w:rPr>
      <w:b/>
      <w:bCs/>
      <w:sz w:val="20"/>
      <w:szCs w:val="20"/>
    </w:rPr>
  </w:style>
  <w:style w:type="paragraph" w:styleId="Revision">
    <w:name w:val="Revision"/>
    <w:hidden/>
    <w:uiPriority w:val="99"/>
    <w:semiHidden/>
    <w:rsid w:val="00567B97"/>
    <w:pPr>
      <w:spacing w:after="0" w:line="240" w:lineRule="auto"/>
    </w:pPr>
  </w:style>
  <w:style w:type="character" w:customStyle="1" w:styleId="ui-provider">
    <w:name w:val="ui-provider"/>
    <w:basedOn w:val="DefaultParagraphFont"/>
    <w:rsid w:val="00F8204A"/>
  </w:style>
  <w:style w:type="paragraph" w:styleId="ListParagraph">
    <w:name w:val="List Paragraph"/>
    <w:basedOn w:val="Normal"/>
    <w:uiPriority w:val="34"/>
    <w:qFormat/>
    <w:rsid w:val="006F74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97855">
      <w:bodyDiv w:val="1"/>
      <w:marLeft w:val="0"/>
      <w:marRight w:val="0"/>
      <w:marTop w:val="0"/>
      <w:marBottom w:val="0"/>
      <w:divBdr>
        <w:top w:val="none" w:sz="0" w:space="0" w:color="auto"/>
        <w:left w:val="none" w:sz="0" w:space="0" w:color="auto"/>
        <w:bottom w:val="none" w:sz="0" w:space="0" w:color="auto"/>
        <w:right w:val="none" w:sz="0" w:space="0" w:color="auto"/>
      </w:divBdr>
      <w:divsChild>
        <w:div w:id="840701846">
          <w:marLeft w:val="0"/>
          <w:marRight w:val="0"/>
          <w:marTop w:val="0"/>
          <w:marBottom w:val="0"/>
          <w:divBdr>
            <w:top w:val="none" w:sz="0" w:space="0" w:color="auto"/>
            <w:left w:val="none" w:sz="0" w:space="0" w:color="auto"/>
            <w:bottom w:val="none" w:sz="0" w:space="0" w:color="auto"/>
            <w:right w:val="none" w:sz="0" w:space="0" w:color="auto"/>
          </w:divBdr>
        </w:div>
        <w:div w:id="927924663">
          <w:marLeft w:val="0"/>
          <w:marRight w:val="0"/>
          <w:marTop w:val="0"/>
          <w:marBottom w:val="0"/>
          <w:divBdr>
            <w:top w:val="none" w:sz="0" w:space="0" w:color="auto"/>
            <w:left w:val="none" w:sz="0" w:space="0" w:color="auto"/>
            <w:bottom w:val="none" w:sz="0" w:space="0" w:color="auto"/>
            <w:right w:val="none" w:sz="0" w:space="0" w:color="auto"/>
          </w:divBdr>
        </w:div>
        <w:div w:id="1473793715">
          <w:marLeft w:val="0"/>
          <w:marRight w:val="0"/>
          <w:marTop w:val="0"/>
          <w:marBottom w:val="0"/>
          <w:divBdr>
            <w:top w:val="none" w:sz="0" w:space="0" w:color="auto"/>
            <w:left w:val="none" w:sz="0" w:space="0" w:color="auto"/>
            <w:bottom w:val="none" w:sz="0" w:space="0" w:color="auto"/>
            <w:right w:val="none" w:sz="0" w:space="0" w:color="auto"/>
          </w:divBdr>
        </w:div>
        <w:div w:id="1401488544">
          <w:marLeft w:val="0"/>
          <w:marRight w:val="0"/>
          <w:marTop w:val="0"/>
          <w:marBottom w:val="0"/>
          <w:divBdr>
            <w:top w:val="none" w:sz="0" w:space="0" w:color="auto"/>
            <w:left w:val="none" w:sz="0" w:space="0" w:color="auto"/>
            <w:bottom w:val="none" w:sz="0" w:space="0" w:color="auto"/>
            <w:right w:val="none" w:sz="0" w:space="0" w:color="auto"/>
          </w:divBdr>
        </w:div>
        <w:div w:id="409273011">
          <w:marLeft w:val="0"/>
          <w:marRight w:val="0"/>
          <w:marTop w:val="0"/>
          <w:marBottom w:val="0"/>
          <w:divBdr>
            <w:top w:val="none" w:sz="0" w:space="0" w:color="auto"/>
            <w:left w:val="none" w:sz="0" w:space="0" w:color="auto"/>
            <w:bottom w:val="none" w:sz="0" w:space="0" w:color="auto"/>
            <w:right w:val="none" w:sz="0" w:space="0" w:color="auto"/>
          </w:divBdr>
        </w:div>
      </w:divsChild>
    </w:div>
    <w:div w:id="2049135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21a961-a7cb-4e4f-85ac-e842f67eea71" xsi:nil="true"/>
    <lcf76f155ced4ddcb4097134ff3c332f xmlns="0c8eb894-63e1-4f87-9845-14c39b7119bf">
      <Terms xmlns="http://schemas.microsoft.com/office/infopath/2007/PartnerControls"/>
    </lcf76f155ced4ddcb4097134ff3c332f>
    <SharedWithUsers xmlns="9f21a961-a7cb-4e4f-85ac-e842f67eea71">
      <UserInfo>
        <DisplayName/>
        <AccountId xsi:nil="true"/>
        <AccountType/>
      </UserInfo>
    </SharedWithUsers>
    <CMMC_x003f_ xmlns="0c8eb894-63e1-4f87-9845-14c39b7119bf">false</CMMC_x003f_>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0A6DB8B8080C443A70631374CEC4056" ma:contentTypeVersion="17" ma:contentTypeDescription="Create a new document." ma:contentTypeScope="" ma:versionID="0cff71148b93bc81ae3cc1cf5afa5caa">
  <xsd:schema xmlns:xsd="http://www.w3.org/2001/XMLSchema" xmlns:xs="http://www.w3.org/2001/XMLSchema" xmlns:p="http://schemas.microsoft.com/office/2006/metadata/properties" xmlns:ns2="0c8eb894-63e1-4f87-9845-14c39b7119bf" xmlns:ns3="9f21a961-a7cb-4e4f-85ac-e842f67eea71" targetNamespace="http://schemas.microsoft.com/office/2006/metadata/properties" ma:root="true" ma:fieldsID="5f16e774dd284063c6fd4df41f2b0afa" ns2:_="" ns3:_="">
    <xsd:import namespace="0c8eb894-63e1-4f87-9845-14c39b7119bf"/>
    <xsd:import namespace="9f21a961-a7cb-4e4f-85ac-e842f67eea7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3:SharedWithUsers" minOccurs="0"/>
                <xsd:element ref="ns3:SharedWithDetails" minOccurs="0"/>
                <xsd:element ref="ns2:MediaServiceSearchProperties" minOccurs="0"/>
                <xsd:element ref="ns2:MediaServiceBillingMetadata" minOccurs="0"/>
                <xsd:element ref="ns2:CMMC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eb894-63e1-4f87-9845-14c39b7119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336c144-cda0-4c22-997f-ba099afc54e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CMMC_x003f_" ma:index="24" nillable="true" ma:displayName="CMMC?" ma:default="0" ma:format="Dropdown" ma:internalName="CMMC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f21a961-a7cb-4e4f-85ac-e842f67eea7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9705658-61de-4e83-ac23-a87842541705}" ma:internalName="TaxCatchAll" ma:showField="CatchAllData" ma:web="9f21a961-a7cb-4e4f-85ac-e842f67eea7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8D998E-7222-4A12-B4E4-A615FB2CB482}">
  <ds:schemaRefs>
    <ds:schemaRef ds:uri="http://schemas.microsoft.com/office/2006/metadata/properties"/>
    <ds:schemaRef ds:uri="http://schemas.microsoft.com/office/infopath/2007/PartnerControls"/>
    <ds:schemaRef ds:uri="9f21a961-a7cb-4e4f-85ac-e842f67eea71"/>
    <ds:schemaRef ds:uri="0c8eb894-63e1-4f87-9845-14c39b7119bf"/>
  </ds:schemaRefs>
</ds:datastoreItem>
</file>

<file path=customXml/itemProps2.xml><?xml version="1.0" encoding="utf-8"?>
<ds:datastoreItem xmlns:ds="http://schemas.openxmlformats.org/officeDocument/2006/customXml" ds:itemID="{917DD6FA-3F5E-47EC-AC4D-EA63B0EC573A}"/>
</file>

<file path=customXml/itemProps3.xml><?xml version="1.0" encoding="utf-8"?>
<ds:datastoreItem xmlns:ds="http://schemas.openxmlformats.org/officeDocument/2006/customXml" ds:itemID="{FB755449-7D8C-435C-8849-F6A0FB7472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832</Words>
  <Characters>4748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Abbey Ness</dc:creator>
  <cp:keywords/>
  <dc:description/>
  <cp:lastModifiedBy>Abbey Ness</cp:lastModifiedBy>
  <cp:revision>6</cp:revision>
  <dcterms:created xsi:type="dcterms:W3CDTF">2026-07-17T16:18:00Z</dcterms:created>
  <dcterms:modified xsi:type="dcterms:W3CDTF">2026-07-20T17:15:00Z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0x01010010A6DB8B8080C443A70631374CEC4056</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GUID">
    <vt:lpwstr>1c0ae32c-475e-4a66-9a3a-736d1d060182</vt:lpwstr>
  </property>
  <property fmtid="{D5CDD505-2E9C-101B-9397-08002B2CF9AE}" pid="9" name="xd_Signature">
    <vt:bool>false</vt:bool>
  </property>
  <property fmtid="{D5CDD505-2E9C-101B-9397-08002B2CF9AE}" pid="10" name="SharedWithUsers">
    <vt:lpwstr/>
  </property>
  <property fmtid="{D5CDD505-2E9C-101B-9397-08002B2CF9AE}" pid="11" name="MediaServiceImageTags">
    <vt:lpwstr/>
  </property>
  <property fmtid="{D5CDD505-2E9C-101B-9397-08002B2CF9AE}" pid="12" name="MSIP_Label_defa4170-0d19-0005-0004-bc88714345d2_Enabled">
    <vt:lpwstr>true</vt:lpwstr>
  </property>
  <property fmtid="{D5CDD505-2E9C-101B-9397-08002B2CF9AE}" pid="13" name="MSIP_Label_defa4170-0d19-0005-0004-bc88714345d2_SetDate">
    <vt:lpwstr>2025-01-23T18:13:57Z</vt:lpwstr>
  </property>
  <property fmtid="{D5CDD505-2E9C-101B-9397-08002B2CF9AE}" pid="14" name="MSIP_Label_defa4170-0d19-0005-0004-bc88714345d2_Method">
    <vt:lpwstr>Standard</vt:lpwstr>
  </property>
  <property fmtid="{D5CDD505-2E9C-101B-9397-08002B2CF9AE}" pid="15" name="MSIP_Label_defa4170-0d19-0005-0004-bc88714345d2_Name">
    <vt:lpwstr>defa4170-0d19-0005-0004-bc88714345d2</vt:lpwstr>
  </property>
  <property fmtid="{D5CDD505-2E9C-101B-9397-08002B2CF9AE}" pid="16" name="MSIP_Label_defa4170-0d19-0005-0004-bc88714345d2_SiteId">
    <vt:lpwstr>9924b9a2-11f3-46d6-8f5a-16bf443876de</vt:lpwstr>
  </property>
  <property fmtid="{D5CDD505-2E9C-101B-9397-08002B2CF9AE}" pid="17" name="MSIP_Label_defa4170-0d19-0005-0004-bc88714345d2_ActionId">
    <vt:lpwstr>9db21249-0d45-4845-b96a-d266dbe69b9d</vt:lpwstr>
  </property>
  <property fmtid="{D5CDD505-2E9C-101B-9397-08002B2CF9AE}" pid="18" name="MSIP_Label_defa4170-0d19-0005-0004-bc88714345d2_ContentBits">
    <vt:lpwstr>0</vt:lpwstr>
  </property>
</Properties>
</file>